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D86A93">
      <w:pPr>
        <w:jc w:val="center"/>
        <w:rPr>
          <w:rFonts w:ascii="方正小标宋简体" w:hAnsi="方正小标宋简体" w:eastAsia="方正小标宋简体" w:cs="方正小标宋简体"/>
          <w:bCs/>
          <w:color w:val="000000"/>
          <w:sz w:val="48"/>
          <w:szCs w:val="48"/>
        </w:rPr>
      </w:pPr>
      <w:r>
        <w:rPr>
          <w:rFonts w:hint="eastAsia" w:ascii="仿宋" w:hAnsi="仿宋" w:eastAsia="仿宋" w:cs="仿宋"/>
          <w:b/>
          <w:bCs w:val="0"/>
          <w:color w:val="000000"/>
          <w:sz w:val="48"/>
          <w:szCs w:val="48"/>
        </w:rPr>
        <w:t>供应商</w:t>
      </w:r>
      <w:r>
        <w:rPr>
          <w:rFonts w:hint="eastAsia" w:ascii="仿宋" w:hAnsi="仿宋" w:eastAsia="仿宋" w:cs="仿宋"/>
          <w:b/>
          <w:bCs w:val="0"/>
          <w:color w:val="000000"/>
          <w:sz w:val="48"/>
          <w:szCs w:val="48"/>
          <w:lang w:val="en-US" w:eastAsia="zh-CN"/>
        </w:rPr>
        <w:t>响应</w:t>
      </w:r>
      <w:r>
        <w:rPr>
          <w:rFonts w:hint="eastAsia" w:ascii="仿宋" w:hAnsi="仿宋" w:eastAsia="仿宋" w:cs="仿宋"/>
          <w:b/>
          <w:bCs w:val="0"/>
          <w:color w:val="000000"/>
          <w:sz w:val="48"/>
          <w:szCs w:val="48"/>
        </w:rPr>
        <w:t>报价单</w:t>
      </w:r>
    </w:p>
    <w:p w14:paraId="482E28BF">
      <w:pPr>
        <w:spacing w:line="240" w:lineRule="auto"/>
        <w:rPr>
          <w:rFonts w:hint="eastAsia" w:ascii="仿宋" w:hAnsi="仿宋" w:eastAsia="仿宋" w:cs="仿宋"/>
          <w:bCs/>
          <w:color w:val="000000"/>
          <w:sz w:val="24"/>
          <w:szCs w:val="24"/>
        </w:rPr>
      </w:pPr>
    </w:p>
    <w:p w14:paraId="1D16B2BC">
      <w:pPr>
        <w:keepNext w:val="0"/>
        <w:keepLines w:val="0"/>
        <w:pageBreakBefore w:val="0"/>
        <w:widowControl w:val="0"/>
        <w:kinsoku/>
        <w:wordWrap/>
        <w:overflowPunct/>
        <w:topLinePunct w:val="0"/>
        <w:autoSpaceDE/>
        <w:autoSpaceDN/>
        <w:bidi w:val="0"/>
        <w:adjustRightInd/>
        <w:snapToGrid/>
        <w:spacing w:line="540" w:lineRule="exact"/>
        <w:ind w:left="1587" w:hanging="1587" w:hangingChars="496"/>
        <w:jc w:val="left"/>
        <w:textAlignment w:val="auto"/>
        <w:rPr>
          <w:rFonts w:hint="eastAsia" w:ascii="仿宋" w:hAnsi="仿宋" w:eastAsia="仿宋" w:cs="仿宋"/>
          <w:bCs/>
          <w:color w:val="000000"/>
          <w:sz w:val="32"/>
          <w:szCs w:val="32"/>
        </w:rPr>
      </w:pPr>
      <w:r>
        <w:rPr>
          <w:rFonts w:hint="eastAsia" w:ascii="仿宋" w:hAnsi="仿宋" w:eastAsia="仿宋" w:cs="仿宋"/>
          <w:bCs/>
          <w:color w:val="000000"/>
          <w:sz w:val="32"/>
          <w:szCs w:val="32"/>
        </w:rPr>
        <w:t>项目名称：汕头市福俐医疗器械有限公司公开征集食堂承包服务项目供应商</w:t>
      </w:r>
    </w:p>
    <w:p w14:paraId="363AFA8F">
      <w:pPr>
        <w:spacing w:line="540" w:lineRule="exact"/>
        <w:ind w:left="1600" w:hanging="1600" w:hangingChars="500"/>
        <w:jc w:val="left"/>
        <w:rPr>
          <w:rFonts w:hint="default" w:ascii="仿宋" w:hAnsi="仿宋" w:eastAsia="仿宋" w:cs="仿宋"/>
          <w:bCs/>
          <w:color w:val="000000"/>
          <w:sz w:val="32"/>
          <w:szCs w:val="32"/>
          <w:lang w:val="en-US"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rPr>
        <w:t>HYSZS202</w:t>
      </w:r>
      <w:r>
        <w:rPr>
          <w:rFonts w:hint="eastAsia" w:ascii="仿宋" w:hAnsi="仿宋" w:eastAsia="仿宋" w:cs="仿宋"/>
          <w:bCs/>
          <w:color w:val="000000"/>
          <w:spacing w:val="40"/>
          <w:sz w:val="32"/>
          <w:szCs w:val="32"/>
          <w:lang w:val="en-US" w:eastAsia="zh-CN"/>
        </w:rPr>
        <w:t>5</w:t>
      </w:r>
      <w:r>
        <w:rPr>
          <w:rFonts w:hint="eastAsia" w:ascii="仿宋" w:hAnsi="仿宋" w:eastAsia="仿宋" w:cs="仿宋"/>
          <w:bCs/>
          <w:color w:val="000000"/>
          <w:spacing w:val="40"/>
          <w:sz w:val="32"/>
          <w:szCs w:val="32"/>
        </w:rPr>
        <w:t>0</w:t>
      </w:r>
      <w:r>
        <w:rPr>
          <w:rFonts w:hint="eastAsia" w:ascii="仿宋" w:hAnsi="仿宋" w:eastAsia="仿宋" w:cs="仿宋"/>
          <w:bCs/>
          <w:color w:val="000000"/>
          <w:spacing w:val="40"/>
          <w:sz w:val="32"/>
          <w:szCs w:val="32"/>
          <w:u w:val="single"/>
          <w:lang w:val="en-US" w:eastAsia="zh-CN"/>
        </w:rPr>
        <w:t xml:space="preserve">  </w:t>
      </w:r>
    </w:p>
    <w:p w14:paraId="099BB677">
      <w:pPr>
        <w:spacing w:line="600" w:lineRule="exact"/>
        <w:ind w:left="1680" w:leftChars="0" w:hanging="1680" w:hangingChars="525"/>
        <w:rPr>
          <w:rFonts w:hint="default" w:ascii="仿宋" w:hAnsi="仿宋" w:eastAsia="仿宋" w:cs="仿宋"/>
          <w:bCs/>
          <w:color w:val="000000"/>
          <w:sz w:val="32"/>
          <w:szCs w:val="32"/>
          <w:lang w:val="en-US"/>
        </w:rPr>
      </w:pPr>
      <w:r>
        <w:rPr>
          <w:rFonts w:hint="eastAsia" w:ascii="仿宋" w:hAnsi="仿宋" w:eastAsia="仿宋" w:cs="仿宋"/>
          <w:bCs/>
          <w:color w:val="000000"/>
          <w:sz w:val="32"/>
          <w:szCs w:val="32"/>
          <w:lang w:val="en-US" w:eastAsia="zh-CN"/>
        </w:rPr>
        <w:t>项目报价</w:t>
      </w:r>
      <w:r>
        <w:rPr>
          <w:rFonts w:hint="eastAsia" w:ascii="仿宋" w:hAnsi="仿宋" w:eastAsia="仿宋" w:cs="仿宋"/>
          <w:bCs/>
          <w:color w:val="000000"/>
          <w:sz w:val="32"/>
          <w:szCs w:val="32"/>
        </w:rPr>
        <w:t>：</w:t>
      </w:r>
      <w:r>
        <w:rPr>
          <w:rFonts w:hint="eastAsia" w:ascii="仿宋" w:hAnsi="仿宋" w:eastAsia="仿宋" w:cs="仿宋"/>
          <w:bCs/>
          <w:color w:val="000000"/>
          <w:sz w:val="32"/>
          <w:szCs w:val="32"/>
          <w:lang w:val="en-US" w:eastAsia="zh-CN"/>
        </w:rPr>
        <w:t>月</w:t>
      </w:r>
      <w:r>
        <w:rPr>
          <w:rFonts w:hint="eastAsia" w:ascii="仿宋" w:hAnsi="仿宋" w:eastAsia="仿宋" w:cs="仿宋"/>
          <w:bCs/>
          <w:color w:val="000000"/>
          <w:sz w:val="32"/>
          <w:szCs w:val="32"/>
        </w:rPr>
        <w:t>管理服务费</w:t>
      </w:r>
      <w:r>
        <w:rPr>
          <w:rFonts w:hint="eastAsia" w:ascii="仿宋" w:hAnsi="仿宋" w:eastAsia="仿宋" w:cs="仿宋"/>
          <w:bCs/>
          <w:color w:val="000000"/>
          <w:sz w:val="32"/>
          <w:szCs w:val="32"/>
          <w:lang w:val="en-US" w:eastAsia="zh-CN"/>
        </w:rPr>
        <w:t>为</w:t>
      </w:r>
      <w:r>
        <w:rPr>
          <w:rFonts w:hint="eastAsia" w:ascii="仿宋" w:hAnsi="仿宋" w:eastAsia="仿宋" w:cs="仿宋"/>
          <w:bCs/>
          <w:color w:val="000000"/>
          <w:sz w:val="32"/>
          <w:szCs w:val="32"/>
        </w:rPr>
        <w:t>人民币</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元</w:t>
      </w:r>
    </w:p>
    <w:p w14:paraId="19A88119">
      <w:pPr>
        <w:spacing w:line="600" w:lineRule="exact"/>
        <w:ind w:left="0" w:leftChars="0" w:firstLine="4672" w:firstLineChars="1460"/>
        <w:rPr>
          <w:rFonts w:hint="eastAsia" w:ascii="仿宋" w:hAnsi="仿宋" w:eastAsia="仿宋" w:cs="仿宋"/>
          <w:bCs/>
          <w:color w:val="000000"/>
          <w:sz w:val="32"/>
          <w:szCs w:val="32"/>
        </w:rPr>
      </w:pPr>
      <w:r>
        <w:rPr>
          <w:rFonts w:hint="eastAsia" w:ascii="仿宋" w:hAnsi="仿宋" w:eastAsia="仿宋" w:cs="仿宋"/>
          <w:bCs/>
          <w:color w:val="000000"/>
          <w:sz w:val="32"/>
          <w:szCs w:val="32"/>
        </w:rPr>
        <w:t>（小写：</w:t>
      </w:r>
      <w:r>
        <w:rPr>
          <w:rFonts w:hint="eastAsia" w:ascii="仿宋" w:hAnsi="仿宋" w:eastAsia="仿宋" w:cs="仿宋"/>
          <w:bCs/>
          <w:color w:val="000000"/>
          <w:sz w:val="32"/>
          <w:szCs w:val="32"/>
          <w:u w:val="none"/>
        </w:rPr>
        <w:t>¥</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u w:val="single"/>
        </w:rPr>
        <w:t>元</w:t>
      </w:r>
      <w:r>
        <w:rPr>
          <w:rFonts w:hint="eastAsia" w:ascii="仿宋" w:hAnsi="仿宋" w:eastAsia="仿宋" w:cs="仿宋"/>
          <w:bCs/>
          <w:color w:val="000000"/>
          <w:sz w:val="32"/>
          <w:szCs w:val="32"/>
        </w:rPr>
        <w:t>）</w:t>
      </w:r>
    </w:p>
    <w:p w14:paraId="599860A0">
      <w:pPr>
        <w:spacing w:line="600" w:lineRule="exact"/>
        <w:rPr>
          <w:rFonts w:hint="eastAsia" w:ascii="仿宋" w:hAnsi="仿宋" w:eastAsia="仿宋" w:cs="仿宋"/>
          <w:bCs/>
          <w:color w:val="000000"/>
          <w:sz w:val="32"/>
          <w:szCs w:val="32"/>
        </w:rPr>
      </w:pPr>
    </w:p>
    <w:p w14:paraId="71E8C122">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lang w:eastAsia="zh-CN"/>
        </w:rPr>
        <w:t>供应商</w:t>
      </w:r>
      <w:r>
        <w:rPr>
          <w:rFonts w:hint="eastAsia" w:ascii="仿宋" w:hAnsi="仿宋" w:eastAsia="仿宋" w:cs="仿宋"/>
          <w:bCs/>
          <w:color w:val="000000"/>
          <w:sz w:val="32"/>
          <w:szCs w:val="32"/>
        </w:rPr>
        <w:t xml:space="preserve">（盖章）：                  </w:t>
      </w:r>
    </w:p>
    <w:p w14:paraId="57DA4637">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法定代表人</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lang w:val="en-US" w:eastAsia="zh-CN"/>
        </w:rPr>
        <w:t>授权代理人</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rPr>
        <w:t xml:space="preserve">签字：                  </w:t>
      </w:r>
    </w:p>
    <w:p w14:paraId="12B8087F">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日期：202</w:t>
      </w:r>
      <w:r>
        <w:rPr>
          <w:rFonts w:hint="eastAsia" w:ascii="仿宋" w:hAnsi="仿宋" w:eastAsia="仿宋" w:cs="仿宋"/>
          <w:bCs/>
          <w:color w:val="000000"/>
          <w:sz w:val="32"/>
          <w:szCs w:val="32"/>
          <w:lang w:val="en-US" w:eastAsia="zh-CN"/>
        </w:rPr>
        <w:t>5</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月</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日</w:t>
      </w:r>
    </w:p>
    <w:p w14:paraId="1C4E886F">
      <w:pPr>
        <w:wordWrap/>
        <w:spacing w:before="156" w:beforeLines="50" w:after="156" w:afterLines="50" w:line="360" w:lineRule="auto"/>
        <w:jc w:val="right"/>
        <w:rPr>
          <w:rFonts w:hint="eastAsia" w:ascii="仿宋" w:hAnsi="仿宋" w:eastAsia="仿宋" w:cs="仿宋"/>
          <w:bCs/>
          <w:color w:val="000000"/>
          <w:sz w:val="32"/>
          <w:szCs w:val="32"/>
        </w:rPr>
      </w:pPr>
    </w:p>
    <w:p w14:paraId="7518E0DC">
      <w:pPr>
        <w:keepNext w:val="0"/>
        <w:keepLines w:val="0"/>
        <w:pageBreakBefore w:val="0"/>
        <w:widowControl w:val="0"/>
        <w:kinsoku/>
        <w:wordWrap/>
        <w:overflowPunct/>
        <w:topLinePunct w:val="0"/>
        <w:autoSpaceDE/>
        <w:autoSpaceDN/>
        <w:bidi w:val="0"/>
        <w:adjustRightInd/>
        <w:snapToGrid/>
        <w:spacing w:line="380" w:lineRule="exact"/>
        <w:ind w:left="1894" w:hanging="1420" w:hangingChars="592"/>
        <w:jc w:val="left"/>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填写说明：</w:t>
      </w:r>
    </w:p>
    <w:p w14:paraId="14B1659C">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1.本项目管理服务费最高限价为 5000 元/月，年管理服务费预算总价为 60000 元（含税，报价高于最高限价的，其响应的报价将被否决）；餐费预算为 105840 元/年（意向供应商无须对此项进行报价，合同期内按实结算），即项目总预算为165840元。报价单由响应方按要求填写完整并在规定地方签字盖章，则视同认可该报价。</w:t>
      </w:r>
    </w:p>
    <w:p w14:paraId="701CE1EF">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2.报价涵盖范围：</w:t>
      </w:r>
      <w:r>
        <w:rPr>
          <w:rFonts w:hint="eastAsia" w:ascii="仿宋" w:hAnsi="仿宋" w:eastAsia="仿宋" w:cs="仿宋"/>
          <w:color w:val="000000" w:themeColor="text1"/>
          <w:sz w:val="24"/>
          <w:highlight w:val="none"/>
          <w14:textFill>
            <w14:solidFill>
              <w14:schemeClr w14:val="tx1"/>
            </w14:solidFill>
          </w14:textFill>
        </w:rPr>
        <w:t>意向供应商报价必须包含本项目实施所需的全部费用及不可预见等完成协议规定责任和义务的一切费用，包括但不限于供应商服务过程中的运输费用、办公费用、通信费用、人员成本（员工工资、社保、福利、体检、保险、工伤等涉及乙方用工应支付的全部费用）、管</w:t>
      </w:r>
      <w:bookmarkStart w:id="0" w:name="_GoBack"/>
      <w:bookmarkEnd w:id="0"/>
      <w:r>
        <w:rPr>
          <w:rFonts w:hint="eastAsia" w:ascii="仿宋" w:hAnsi="仿宋" w:eastAsia="仿宋" w:cs="仿宋"/>
          <w:color w:val="000000" w:themeColor="text1"/>
          <w:sz w:val="24"/>
          <w:highlight w:val="none"/>
          <w14:textFill>
            <w14:solidFill>
              <w14:schemeClr w14:val="tx1"/>
            </w14:solidFill>
          </w14:textFill>
        </w:rPr>
        <w:t>理费、风险费、税费、利润等。项目实施期间发生额外费用（即成交价以外的费用）</w:t>
      </w:r>
      <w:r>
        <w:rPr>
          <w:rFonts w:hint="eastAsia" w:ascii="仿宋" w:hAnsi="仿宋" w:eastAsia="仿宋" w:cs="仿宋"/>
          <w:color w:val="000000" w:themeColor="text1"/>
          <w:sz w:val="24"/>
          <w:highlight w:val="none"/>
          <w:lang w:eastAsia="zh-CN"/>
          <w14:textFill>
            <w14:solidFill>
              <w14:schemeClr w14:val="tx1"/>
            </w14:solidFill>
          </w14:textFill>
        </w:rPr>
        <w:t>征集方</w:t>
      </w:r>
      <w:r>
        <w:rPr>
          <w:rFonts w:hint="eastAsia" w:ascii="仿宋" w:hAnsi="仿宋" w:eastAsia="仿宋" w:cs="仿宋"/>
          <w:color w:val="000000" w:themeColor="text1"/>
          <w:sz w:val="24"/>
          <w:highlight w:val="none"/>
          <w14:textFill>
            <w14:solidFill>
              <w14:schemeClr w14:val="tx1"/>
            </w14:solidFill>
          </w14:textFill>
        </w:rPr>
        <w:t>不再另行支付。</w:t>
      </w:r>
    </w:p>
    <w:p w14:paraId="463C7E48">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3.评审小组认为意向供应商的报价明显低于其他通过形式审查意向供应商的报价，有可能影响服务质量或者不能诚信履约的，将要求其在评审现场合理的时间内（具体时限由评审小组决定）提供书面说明，必要时提交相关证明材料；意向供应商不能证明其报价合理性的，评审小组将其作为无效报价处理。</w:t>
      </w:r>
    </w:p>
    <w:p w14:paraId="7CA0627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4.本报价单格式不得更改。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D45D41-6F56-4DF9-ADD3-7723E8DA3D60}"/>
  </w:font>
  <w:font w:name="Arial">
    <w:panose1 w:val="020B0604020202020204"/>
    <w:charset w:val="01"/>
    <w:family w:val="swiss"/>
    <w:pitch w:val="default"/>
    <w:sig w:usb0="E0002EFF" w:usb1="C000785B" w:usb2="00000009" w:usb3="00000000" w:csb0="400001FF" w:csb1="FFFF0000"/>
    <w:embedRegular r:id="rId2" w:fontKey="{9FB2F5EA-B33C-4075-9AC9-03919AF3430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E562EC2-A13F-4D04-987E-74B7D3086037}"/>
  </w:font>
  <w:font w:name="Symbol">
    <w:panose1 w:val="05050102010706020507"/>
    <w:charset w:val="02"/>
    <w:family w:val="roman"/>
    <w:pitch w:val="default"/>
    <w:sig w:usb0="00000000" w:usb1="00000000" w:usb2="00000000" w:usb3="00000000" w:csb0="80000000" w:csb1="00000000"/>
    <w:embedRegular r:id="rId4" w:fontKey="{DB57C112-DFF9-48F3-8EEA-29AF9CF6B734}"/>
  </w:font>
  <w:font w:name="Calibri">
    <w:panose1 w:val="020F0502020204030204"/>
    <w:charset w:val="00"/>
    <w:family w:val="swiss"/>
    <w:pitch w:val="default"/>
    <w:sig w:usb0="E4002EFF" w:usb1="C200247B" w:usb2="00000009" w:usb3="00000000" w:csb0="200001FF" w:csb1="00000000"/>
    <w:embedRegular r:id="rId5" w:fontKey="{9C4B79AD-4B1D-464B-928B-1D7151F2EC65}"/>
  </w:font>
  <w:font w:name="方正小标宋简体">
    <w:panose1 w:val="02000000000000000000"/>
    <w:charset w:val="86"/>
    <w:family w:val="auto"/>
    <w:pitch w:val="default"/>
    <w:sig w:usb0="00000001" w:usb1="08000000" w:usb2="00000000" w:usb3="00000000" w:csb0="00040000" w:csb1="00000000"/>
    <w:embedRegular r:id="rId6" w:fontKey="{652892DF-CD79-49F2-94D4-F43A3DF24A3B}"/>
  </w:font>
  <w:font w:name="仿宋">
    <w:panose1 w:val="02010609060101010101"/>
    <w:charset w:val="86"/>
    <w:family w:val="auto"/>
    <w:pitch w:val="default"/>
    <w:sig w:usb0="800002BF" w:usb1="38CF7CFA" w:usb2="00000016" w:usb3="00000000" w:csb0="00040001" w:csb1="00000000"/>
    <w:embedRegular r:id="rId7" w:fontKey="{B1EFEC9A-ACB1-4467-ABD4-938E185A55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xYmIwMzkzMDg3MzZkNzIwY2JiOWNiZjMyNmQzMDQifQ=="/>
    <w:docVar w:name="KSO_WPS_MARK_KEY" w:val="0df8459d-d06d-44f2-82ae-18f9c1028137"/>
  </w:docVars>
  <w:rsids>
    <w:rsidRoot w:val="155D647B"/>
    <w:rsid w:val="003A4EA9"/>
    <w:rsid w:val="004E1340"/>
    <w:rsid w:val="00692E6E"/>
    <w:rsid w:val="00B57B55"/>
    <w:rsid w:val="00E31CA8"/>
    <w:rsid w:val="00FF7E89"/>
    <w:rsid w:val="03093A7F"/>
    <w:rsid w:val="05927FFE"/>
    <w:rsid w:val="09CB1681"/>
    <w:rsid w:val="0CC46135"/>
    <w:rsid w:val="114D4FC9"/>
    <w:rsid w:val="12AA2355"/>
    <w:rsid w:val="135F32C7"/>
    <w:rsid w:val="137C64E6"/>
    <w:rsid w:val="15316332"/>
    <w:rsid w:val="155D647B"/>
    <w:rsid w:val="1A28474F"/>
    <w:rsid w:val="1AEA658A"/>
    <w:rsid w:val="20C2334D"/>
    <w:rsid w:val="219105A9"/>
    <w:rsid w:val="21FE43C3"/>
    <w:rsid w:val="22321E5A"/>
    <w:rsid w:val="23B8312D"/>
    <w:rsid w:val="247D50E9"/>
    <w:rsid w:val="25FF2DD9"/>
    <w:rsid w:val="27222A45"/>
    <w:rsid w:val="29A537EE"/>
    <w:rsid w:val="2CC96C26"/>
    <w:rsid w:val="2D05339F"/>
    <w:rsid w:val="2D475E7D"/>
    <w:rsid w:val="2EA22212"/>
    <w:rsid w:val="31B5579D"/>
    <w:rsid w:val="3529529B"/>
    <w:rsid w:val="3CDD294C"/>
    <w:rsid w:val="3D2F63A3"/>
    <w:rsid w:val="40E74BD3"/>
    <w:rsid w:val="41A80900"/>
    <w:rsid w:val="451804A4"/>
    <w:rsid w:val="467057C2"/>
    <w:rsid w:val="4BB6122B"/>
    <w:rsid w:val="4D72375A"/>
    <w:rsid w:val="4F99240A"/>
    <w:rsid w:val="4FC1784C"/>
    <w:rsid w:val="539F3169"/>
    <w:rsid w:val="54DE3B7F"/>
    <w:rsid w:val="57D4219A"/>
    <w:rsid w:val="5F215A16"/>
    <w:rsid w:val="610E74EE"/>
    <w:rsid w:val="63C26C23"/>
    <w:rsid w:val="63CF315E"/>
    <w:rsid w:val="650E5F4D"/>
    <w:rsid w:val="668F171F"/>
    <w:rsid w:val="6A785BC6"/>
    <w:rsid w:val="704C7520"/>
    <w:rsid w:val="749E2612"/>
    <w:rsid w:val="75881A05"/>
    <w:rsid w:val="775449B8"/>
    <w:rsid w:val="78846D52"/>
    <w:rsid w:val="78FC3499"/>
    <w:rsid w:val="7B66718A"/>
    <w:rsid w:val="7BB21B83"/>
    <w:rsid w:val="7C1B1D66"/>
    <w:rsid w:val="7D403A22"/>
    <w:rsid w:val="7DEB32D1"/>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rFonts w:ascii="Calibri" w:hAnsi="Calibri" w:eastAsia="宋体" w:cs="Times New Roman"/>
      <w:kern w:val="2"/>
      <w:sz w:val="18"/>
      <w:szCs w:val="18"/>
    </w:rPr>
  </w:style>
  <w:style w:type="character" w:customStyle="1" w:styleId="8">
    <w:name w:val="页脚 字符"/>
    <w:basedOn w:val="6"/>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496</Words>
  <Characters>515</Characters>
  <Lines>2</Lines>
  <Paragraphs>1</Paragraphs>
  <TotalTime>1</TotalTime>
  <ScaleCrop>false</ScaleCrop>
  <LinksUpToDate>false</LinksUpToDate>
  <CharactersWithSpaces>582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郑宥谦</dc:creator>
  <cp:lastModifiedBy>王子嘉</cp:lastModifiedBy>
  <cp:lastPrinted>2024-01-11T07:01:00Z</cp:lastPrinted>
  <dcterms:modified xsi:type="dcterms:W3CDTF">2025-06-20T09:16:52Z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B99CEAF62CD742F29C759F14D07D0688</vt:lpwstr>
  </property>
  <property fmtid="{D5CDD505-2E9C-101B-9397-08002B2CF9AE}" pid="4" name="KSOSaveFontToCloudKey">
    <vt:lpwstr>521199773_embed</vt:lpwstr>
  </property>
  <property fmtid="{D5CDD505-2E9C-101B-9397-08002B2CF9AE}" pid="5" name="KSOTemplateDocerSaveRecord">
    <vt:lpwstr>eyJoZGlkIjoiMTA2MjMyZjZiMTJkZDY2OWQzYTQxNzhjNDkyZDJiOWYiLCJ1c2VySWQiOiIxNDYyNzg4NzM0In0=</vt:lpwstr>
  </property>
</Properties>
</file>